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EA" w:rsidRPr="00715A47" w:rsidRDefault="00EA77DF" w:rsidP="00E45E44">
      <w:pPr>
        <w:rPr>
          <w:b/>
          <w:sz w:val="40"/>
          <w:szCs w:val="40"/>
        </w:rPr>
      </w:pPr>
      <w:r>
        <w:tab/>
      </w:r>
      <w:r>
        <w:tab/>
      </w:r>
      <w:r>
        <w:tab/>
      </w:r>
      <w:r>
        <w:tab/>
      </w:r>
      <w:r w:rsidR="00E45E44" w:rsidRPr="00715A47">
        <w:rPr>
          <w:b/>
          <w:sz w:val="40"/>
          <w:szCs w:val="40"/>
        </w:rPr>
        <w:t>ΔΕ</w:t>
      </w:r>
      <w:r w:rsidRPr="00715A47">
        <w:rPr>
          <w:b/>
          <w:sz w:val="40"/>
          <w:szCs w:val="40"/>
        </w:rPr>
        <w:t>ΛΤΙΟ ΤΥΠΟΥ</w:t>
      </w:r>
    </w:p>
    <w:p w:rsidR="00EA77DF" w:rsidRPr="000F7A75" w:rsidRDefault="00EA77DF" w:rsidP="00EA77DF">
      <w:pPr>
        <w:rPr>
          <w:sz w:val="10"/>
          <w:szCs w:val="10"/>
        </w:rPr>
      </w:pPr>
    </w:p>
    <w:p w:rsidR="00937F27" w:rsidRDefault="00937F27" w:rsidP="00937F27">
      <w:pPr>
        <w:jc w:val="center"/>
        <w:rPr>
          <w:b/>
          <w:sz w:val="30"/>
          <w:szCs w:val="30"/>
        </w:rPr>
      </w:pPr>
      <w:r w:rsidRPr="00937F27">
        <w:rPr>
          <w:b/>
          <w:sz w:val="30"/>
          <w:szCs w:val="30"/>
        </w:rPr>
        <w:t xml:space="preserve">ΠΙΣ και </w:t>
      </w:r>
      <w:r w:rsidR="00CC3223">
        <w:rPr>
          <w:b/>
          <w:sz w:val="30"/>
          <w:szCs w:val="30"/>
        </w:rPr>
        <w:t>Ιδιωτικοί Φορείς Πρωτο</w:t>
      </w:r>
      <w:r w:rsidRPr="00937F27">
        <w:rPr>
          <w:b/>
          <w:sz w:val="30"/>
          <w:szCs w:val="30"/>
        </w:rPr>
        <w:t>βάθμιας Φροντίδας Υγείας</w:t>
      </w:r>
      <w:r w:rsidR="00607CE8">
        <w:rPr>
          <w:b/>
          <w:sz w:val="30"/>
          <w:szCs w:val="30"/>
        </w:rPr>
        <w:t>:</w:t>
      </w:r>
    </w:p>
    <w:p w:rsidR="00937F27" w:rsidRPr="00937F27" w:rsidRDefault="00937F27" w:rsidP="00937F27">
      <w:pPr>
        <w:jc w:val="center"/>
        <w:rPr>
          <w:b/>
          <w:sz w:val="30"/>
          <w:szCs w:val="30"/>
        </w:rPr>
      </w:pPr>
      <w:r w:rsidRPr="00937F27">
        <w:rPr>
          <w:b/>
          <w:sz w:val="30"/>
          <w:szCs w:val="30"/>
        </w:rPr>
        <w:t xml:space="preserve">κοινό μέτωπο για την </w:t>
      </w:r>
      <w:r>
        <w:rPr>
          <w:b/>
          <w:sz w:val="30"/>
          <w:szCs w:val="30"/>
        </w:rPr>
        <w:t>περίθαλψη</w:t>
      </w:r>
      <w:r w:rsidRPr="00937F27">
        <w:rPr>
          <w:b/>
          <w:sz w:val="30"/>
          <w:szCs w:val="30"/>
        </w:rPr>
        <w:t xml:space="preserve"> των ασφαλισμένων</w:t>
      </w:r>
    </w:p>
    <w:p w:rsidR="003E14E9" w:rsidRPr="006E5818" w:rsidRDefault="003E14E9" w:rsidP="00E45E44">
      <w:pPr>
        <w:jc w:val="both"/>
        <w:rPr>
          <w:b/>
          <w:sz w:val="10"/>
          <w:szCs w:val="10"/>
        </w:rPr>
      </w:pPr>
    </w:p>
    <w:p w:rsidR="00EA77DF" w:rsidRPr="00141A2D" w:rsidRDefault="00E45E44" w:rsidP="00E45E44">
      <w:pPr>
        <w:jc w:val="both"/>
      </w:pPr>
      <w:r w:rsidRPr="00E45E44">
        <w:rPr>
          <w:b/>
        </w:rPr>
        <w:t xml:space="preserve">Αθήνα 6 </w:t>
      </w:r>
      <w:proofErr w:type="spellStart"/>
      <w:r w:rsidRPr="00E45E44">
        <w:rPr>
          <w:b/>
        </w:rPr>
        <w:t>Μαϊου</w:t>
      </w:r>
      <w:proofErr w:type="spellEnd"/>
      <w:r w:rsidRPr="00E45E44">
        <w:rPr>
          <w:b/>
        </w:rPr>
        <w:t xml:space="preserve"> 2014</w:t>
      </w:r>
      <w:r>
        <w:t xml:space="preserve"> - </w:t>
      </w:r>
      <w:r w:rsidR="00EA77DF" w:rsidRPr="00BF5660">
        <w:rPr>
          <w:b/>
        </w:rPr>
        <w:t xml:space="preserve">Επίσχεση παροχής υπηρεσιών </w:t>
      </w:r>
      <w:r w:rsidR="005A70CA" w:rsidRPr="00BF5660">
        <w:rPr>
          <w:b/>
        </w:rPr>
        <w:t>προς τον ΕΟΠΥΥ</w:t>
      </w:r>
      <w:r w:rsidR="005A70CA">
        <w:t xml:space="preserve"> </w:t>
      </w:r>
      <w:r w:rsidR="005A70CA" w:rsidRPr="00F82D41">
        <w:rPr>
          <w:b/>
        </w:rPr>
        <w:t>απ</w:t>
      </w:r>
      <w:r w:rsidR="00005F9D" w:rsidRPr="00F82D41">
        <w:rPr>
          <w:b/>
        </w:rPr>
        <w:t>οφάσισαν οι Ιδιωτικοί Φ</w:t>
      </w:r>
      <w:r w:rsidR="005A70CA" w:rsidRPr="00F82D41">
        <w:rPr>
          <w:b/>
        </w:rPr>
        <w:t>ορείς Πρωτοβάθμιας Φροντίδας Υγείας</w:t>
      </w:r>
      <w:r w:rsidR="00005F9D" w:rsidRPr="00F82D41">
        <w:rPr>
          <w:b/>
        </w:rPr>
        <w:t xml:space="preserve"> (ΠΟΣΙΠΥ-ΠΑΣΙΔΙΚ-ΠΕΙΦΠΦΥ-ΠΟΣΚΕ)</w:t>
      </w:r>
      <w:r w:rsidR="00F12F90" w:rsidRPr="00F82D41">
        <w:rPr>
          <w:b/>
        </w:rPr>
        <w:t xml:space="preserve">, από </w:t>
      </w:r>
      <w:r w:rsidR="00005F9D" w:rsidRPr="00F82D41">
        <w:rPr>
          <w:b/>
        </w:rPr>
        <w:t xml:space="preserve">τις </w:t>
      </w:r>
      <w:r w:rsidR="00F12F90" w:rsidRPr="00F82D41">
        <w:rPr>
          <w:b/>
        </w:rPr>
        <w:t xml:space="preserve">12 </w:t>
      </w:r>
      <w:r w:rsidR="0047210F" w:rsidRPr="00F82D41">
        <w:rPr>
          <w:b/>
        </w:rPr>
        <w:t>Μαΐου</w:t>
      </w:r>
      <w:r w:rsidR="00F12F90" w:rsidRPr="00F82D41">
        <w:rPr>
          <w:b/>
        </w:rPr>
        <w:t xml:space="preserve"> 2014</w:t>
      </w:r>
      <w:r w:rsidRPr="00141A2D">
        <w:t>.</w:t>
      </w:r>
      <w:bookmarkStart w:id="0" w:name="_GoBack"/>
      <w:bookmarkEnd w:id="0"/>
    </w:p>
    <w:p w:rsidR="002B65BF" w:rsidRPr="00096B82" w:rsidRDefault="002B65BF" w:rsidP="002B65BF">
      <w:pPr>
        <w:jc w:val="both"/>
        <w:rPr>
          <w:b/>
        </w:rPr>
      </w:pPr>
      <w:r w:rsidRPr="00141A2D">
        <w:t xml:space="preserve">Την </w:t>
      </w:r>
      <w:r w:rsidRPr="00BF5660">
        <w:rPr>
          <w:b/>
        </w:rPr>
        <w:t>άμεση προσφυγή του Πανελληνίου Ιατρικού Συλλόγου στην Δικαιοσύνη</w:t>
      </w:r>
      <w:r w:rsidRPr="00141A2D">
        <w:t xml:space="preserve">, προκειμένου να καταπέσει και η νέα προσπάθεια του Υπουργού Υγείας, κ. </w:t>
      </w:r>
      <w:proofErr w:type="spellStart"/>
      <w:r w:rsidRPr="00141A2D">
        <w:t>Άδωνι</w:t>
      </w:r>
      <w:proofErr w:type="spellEnd"/>
      <w:r w:rsidRPr="00141A2D">
        <w:t xml:space="preserve"> Γεωργιάδη, να επιβάλλει αντιδεοντολογικό και αντιεπιστημονικό πλα</w:t>
      </w:r>
      <w:r w:rsidR="0029233C">
        <w:t xml:space="preserve">φόν στη </w:t>
      </w:r>
      <w:proofErr w:type="spellStart"/>
      <w:r w:rsidR="0029233C">
        <w:t>συνταγογράφηση</w:t>
      </w:r>
      <w:proofErr w:type="spellEnd"/>
      <w:r w:rsidR="0029233C">
        <w:t xml:space="preserve"> φαρμάκων </w:t>
      </w:r>
      <w:r w:rsidR="003814AF" w:rsidRPr="00141A2D">
        <w:t xml:space="preserve">επιβεβαίωσε την Τρίτη 6 </w:t>
      </w:r>
      <w:proofErr w:type="spellStart"/>
      <w:r w:rsidR="003814AF" w:rsidRPr="00141A2D">
        <w:t>Μαϊου</w:t>
      </w:r>
      <w:proofErr w:type="spellEnd"/>
      <w:r w:rsidR="003814AF" w:rsidRPr="00141A2D">
        <w:t xml:space="preserve"> σε Σ</w:t>
      </w:r>
      <w:r w:rsidRPr="00141A2D">
        <w:t xml:space="preserve">υνέντευξη Τύπου ο </w:t>
      </w:r>
      <w:r w:rsidRPr="00096B82">
        <w:rPr>
          <w:b/>
        </w:rPr>
        <w:t xml:space="preserve">Πρόεδρος του Πανελληνίου Ιατρικού Συλλόγου, κ. Μιχάλης </w:t>
      </w:r>
      <w:proofErr w:type="spellStart"/>
      <w:r w:rsidRPr="00096B82">
        <w:rPr>
          <w:b/>
        </w:rPr>
        <w:t>Βλασταράκος</w:t>
      </w:r>
      <w:proofErr w:type="spellEnd"/>
      <w:r w:rsidRPr="00096B82">
        <w:rPr>
          <w:b/>
        </w:rPr>
        <w:t>.</w:t>
      </w:r>
    </w:p>
    <w:p w:rsidR="00096B82" w:rsidRDefault="002B65BF" w:rsidP="00096B82">
      <w:pPr>
        <w:spacing w:after="0"/>
        <w:jc w:val="both"/>
      </w:pPr>
      <w:r w:rsidRPr="00141A2D">
        <w:t xml:space="preserve">Ο </w:t>
      </w:r>
      <w:r w:rsidR="00096B82" w:rsidRPr="00096B82">
        <w:rPr>
          <w:b/>
        </w:rPr>
        <w:t xml:space="preserve">κ. </w:t>
      </w:r>
      <w:proofErr w:type="spellStart"/>
      <w:r w:rsidR="00096B82" w:rsidRPr="00096B82">
        <w:rPr>
          <w:b/>
        </w:rPr>
        <w:t>Βλασταράκος</w:t>
      </w:r>
      <w:proofErr w:type="spellEnd"/>
      <w:r w:rsidRPr="00141A2D">
        <w:t>, μαζί με τους Προέδρους τ</w:t>
      </w:r>
      <w:r w:rsidR="00117B8B">
        <w:t>ου</w:t>
      </w:r>
      <w:r w:rsidRPr="00141A2D">
        <w:t xml:space="preserve"> ΠΑΣΙΔΙΚ, κ. </w:t>
      </w:r>
      <w:r w:rsidRPr="00096B82">
        <w:rPr>
          <w:b/>
        </w:rPr>
        <w:t xml:space="preserve">Γ. </w:t>
      </w:r>
      <w:proofErr w:type="spellStart"/>
      <w:r w:rsidRPr="00096B82">
        <w:rPr>
          <w:b/>
        </w:rPr>
        <w:t>Βουγιούκα</w:t>
      </w:r>
      <w:proofErr w:type="spellEnd"/>
      <w:r w:rsidRPr="00141A2D">
        <w:t xml:space="preserve"> </w:t>
      </w:r>
      <w:r w:rsidR="007A2042">
        <w:rPr>
          <w:lang w:val="en-US"/>
        </w:rPr>
        <w:t xml:space="preserve">, </w:t>
      </w:r>
      <w:r w:rsidRPr="00141A2D">
        <w:t xml:space="preserve">της ΠΟΣΙΠΥ, κ. </w:t>
      </w:r>
      <w:r w:rsidRPr="00096B82">
        <w:rPr>
          <w:b/>
        </w:rPr>
        <w:t xml:space="preserve">Θ. </w:t>
      </w:r>
      <w:proofErr w:type="spellStart"/>
      <w:r w:rsidRPr="00096B82">
        <w:rPr>
          <w:b/>
        </w:rPr>
        <w:t>Χατζηπαναγιώτου</w:t>
      </w:r>
      <w:proofErr w:type="spellEnd"/>
      <w:r w:rsidRPr="00141A2D">
        <w:t xml:space="preserve"> </w:t>
      </w:r>
      <w:r w:rsidR="007A2042" w:rsidRPr="00141A2D">
        <w:t xml:space="preserve">και της ΠΟΣΚΕ, κ. </w:t>
      </w:r>
      <w:r w:rsidR="007A2042" w:rsidRPr="00096B82">
        <w:rPr>
          <w:b/>
        </w:rPr>
        <w:t xml:space="preserve">Φ. </w:t>
      </w:r>
      <w:proofErr w:type="spellStart"/>
      <w:r w:rsidR="007A2042" w:rsidRPr="00096B82">
        <w:rPr>
          <w:b/>
        </w:rPr>
        <w:t>Πατσουράκο</w:t>
      </w:r>
      <w:proofErr w:type="spellEnd"/>
      <w:r w:rsidR="007A2042" w:rsidRPr="00141A2D">
        <w:t xml:space="preserve"> </w:t>
      </w:r>
      <w:r w:rsidRPr="00141A2D">
        <w:t xml:space="preserve">καθώς και με </w:t>
      </w:r>
      <w:r w:rsidR="003E4EB2">
        <w:t>τον εκπρόσωπο</w:t>
      </w:r>
      <w:r w:rsidRPr="00141A2D">
        <w:t xml:space="preserve"> της ΠΕΦΠΥ, κ. </w:t>
      </w:r>
      <w:r w:rsidRPr="00096B82">
        <w:rPr>
          <w:b/>
        </w:rPr>
        <w:t xml:space="preserve">Α. </w:t>
      </w:r>
      <w:proofErr w:type="spellStart"/>
      <w:r w:rsidRPr="00096B82">
        <w:rPr>
          <w:b/>
        </w:rPr>
        <w:t>Κρεμμύδα</w:t>
      </w:r>
      <w:proofErr w:type="spellEnd"/>
      <w:r w:rsidRPr="00141A2D">
        <w:t xml:space="preserve">, από κοινού, στην ίδια </w:t>
      </w:r>
      <w:r w:rsidR="000F7A75">
        <w:t>Σ</w:t>
      </w:r>
      <w:r w:rsidRPr="00141A2D">
        <w:t xml:space="preserve">υνέντευξη Τύπου, </w:t>
      </w:r>
      <w:r w:rsidR="00752E96" w:rsidRPr="00141A2D">
        <w:t xml:space="preserve">εξήγησαν τους λόγους που </w:t>
      </w:r>
      <w:r w:rsidR="00FD199E" w:rsidRPr="00141A2D">
        <w:t>οδηγούν</w:t>
      </w:r>
      <w:r w:rsidR="00752E96" w:rsidRPr="00141A2D">
        <w:t xml:space="preserve"> σ</w:t>
      </w:r>
      <w:r w:rsidRPr="00141A2D">
        <w:t xml:space="preserve">την επίσχεση </w:t>
      </w:r>
      <w:r w:rsidR="00AA5BB5">
        <w:t>παροχής υπηρεσιών</w:t>
      </w:r>
      <w:r w:rsidR="000D7F5F">
        <w:t xml:space="preserve"> προς τον ΕΟΠΥΥ</w:t>
      </w:r>
      <w:r w:rsidR="00096B82">
        <w:t xml:space="preserve">: </w:t>
      </w:r>
    </w:p>
    <w:p w:rsidR="003A26B3" w:rsidRPr="00CB2328" w:rsidRDefault="003A26B3" w:rsidP="00096B82">
      <w:pPr>
        <w:jc w:val="both"/>
        <w:rPr>
          <w:lang w:val="en-US"/>
        </w:rPr>
      </w:pPr>
      <w:r w:rsidRPr="000F7A75">
        <w:rPr>
          <w:b/>
          <w:i/>
        </w:rPr>
        <w:t>Ζητήσαμε και ζητούμε</w:t>
      </w:r>
      <w:r w:rsidR="00096B82">
        <w:rPr>
          <w:b/>
          <w:i/>
        </w:rPr>
        <w:t xml:space="preserve"> </w:t>
      </w:r>
      <w:r w:rsidRPr="000F7A75">
        <w:rPr>
          <w:b/>
          <w:i/>
        </w:rPr>
        <w:t xml:space="preserve">από την Πολιτεία να εξοφλήσει τις υποχρεώσεις της, που απορρέουν από τις συμβάσεις της με τους </w:t>
      </w:r>
      <w:proofErr w:type="spellStart"/>
      <w:r w:rsidRPr="000F7A75">
        <w:rPr>
          <w:b/>
          <w:i/>
        </w:rPr>
        <w:t>παρόχους</w:t>
      </w:r>
      <w:proofErr w:type="spellEnd"/>
      <w:r w:rsidRPr="000F7A75">
        <w:rPr>
          <w:b/>
          <w:i/>
        </w:rPr>
        <w:t xml:space="preserve"> υγείας, προκειμένου να συνεχιστεί απρόσκοπτα η παροχή των υπηρεσιών μας στους ασφαλισμένους του Οργανισμού</w:t>
      </w:r>
      <w:r w:rsidR="000F7A75" w:rsidRPr="00F55E0B">
        <w:rPr>
          <w:b/>
        </w:rPr>
        <w:t xml:space="preserve">. Όλοι οι φορείς που εκπροσωπούν Ιατρικά Διαγνωστικά Κέντρα, Ιατρικά Διαγνωστικά Εργαστήρια, και </w:t>
      </w:r>
      <w:proofErr w:type="spellStart"/>
      <w:r w:rsidR="000F7A75" w:rsidRPr="00F55E0B">
        <w:rPr>
          <w:b/>
        </w:rPr>
        <w:t>Κλινικο</w:t>
      </w:r>
      <w:proofErr w:type="spellEnd"/>
      <w:r w:rsidR="000F7A75" w:rsidRPr="00F55E0B">
        <w:rPr>
          <w:b/>
        </w:rPr>
        <w:t xml:space="preserve"> - Εργαστηριακούς ιατρούς, με τη στήριξη του Πανελληνίου Ιατρικού Συλλόγου καταφεύγουν στην έσχατη λύση της επίσχεσης παροχής υπηρεσιών Πρωτοβάθμιας Φροντίδας Υγείας προς τον ΕΟΠΥΥ, απόφαση - «μονόδρομο» μετά την αδιαλλαξία της πολιτικής ηγεσίας του Υπουργείου Υγείας, παρά την συνεισφορά τους σε μακρόχρονο διάλογο για να μην στερηθεί ο ασφαλισμένος πολίτης τις διαγνωστικές εξετάσεις που έχει ανάγκη</w:t>
      </w:r>
      <w:r>
        <w:rPr>
          <w:b/>
        </w:rPr>
        <w:t xml:space="preserve">» </w:t>
      </w:r>
      <w:r w:rsidRPr="000F7A75">
        <w:t xml:space="preserve">αναφέρουν </w:t>
      </w:r>
      <w:r w:rsidR="000F7A75">
        <w:t>σε κοινή δήλωσή τους</w:t>
      </w:r>
      <w:r w:rsidR="00CB2328">
        <w:rPr>
          <w:lang w:val="en-US"/>
        </w:rPr>
        <w:t>.</w:t>
      </w:r>
    </w:p>
    <w:p w:rsidR="00BF5660" w:rsidRDefault="00BF5660" w:rsidP="00096B82">
      <w:pPr>
        <w:jc w:val="both"/>
      </w:pPr>
      <w:r>
        <w:t>Ειδικότερα</w:t>
      </w:r>
      <w:r w:rsidR="00752E96" w:rsidRPr="00141A2D">
        <w:t xml:space="preserve">, </w:t>
      </w:r>
      <w:r>
        <w:t xml:space="preserve">ο κ. </w:t>
      </w:r>
      <w:r w:rsidRPr="00FE54A7">
        <w:rPr>
          <w:b/>
        </w:rPr>
        <w:t xml:space="preserve">Μ. </w:t>
      </w:r>
      <w:proofErr w:type="spellStart"/>
      <w:r w:rsidRPr="00FE54A7">
        <w:rPr>
          <w:b/>
        </w:rPr>
        <w:t>Βλασταράκος</w:t>
      </w:r>
      <w:proofErr w:type="spellEnd"/>
      <w:r>
        <w:t xml:space="preserve"> </w:t>
      </w:r>
      <w:r w:rsidR="000F7A75">
        <w:t>είπε</w:t>
      </w:r>
      <w:r>
        <w:t>: «</w:t>
      </w:r>
      <w:r w:rsidR="00771593" w:rsidRPr="00120F90">
        <w:rPr>
          <w:i/>
        </w:rPr>
        <w:t>Το αδιέξοδο της πολιτικής με τις λογιστικές</w:t>
      </w:r>
      <w:r w:rsidR="00771593">
        <w:t xml:space="preserve"> </w:t>
      </w:r>
      <w:r w:rsidRPr="000F7A75">
        <w:rPr>
          <w:i/>
        </w:rPr>
        <w:t>αλχημείες του Υπουργ</w:t>
      </w:r>
      <w:r w:rsidR="00771593">
        <w:rPr>
          <w:i/>
        </w:rPr>
        <w:t>είου</w:t>
      </w:r>
      <w:r w:rsidRPr="000F7A75">
        <w:rPr>
          <w:i/>
        </w:rPr>
        <w:t xml:space="preserve"> Υγείας, με την προσπάθεια επαναφοράς του αντιδεοντολογικού και αντιεπιστημονικού μέτρου του πλαφόν στη </w:t>
      </w:r>
      <w:proofErr w:type="spellStart"/>
      <w:r w:rsidRPr="000F7A75">
        <w:rPr>
          <w:i/>
        </w:rPr>
        <w:t>συνταγογράφηση</w:t>
      </w:r>
      <w:proofErr w:type="spellEnd"/>
      <w:r w:rsidRPr="000F7A75">
        <w:rPr>
          <w:i/>
        </w:rPr>
        <w:t xml:space="preserve"> φαρμάκων όσο και με την άδικη και ισοπεδωτική απαίτησή του για </w:t>
      </w:r>
      <w:proofErr w:type="spellStart"/>
      <w:r w:rsidRPr="000F7A75">
        <w:rPr>
          <w:i/>
          <w:lang w:val="en-US"/>
        </w:rPr>
        <w:t>clawback</w:t>
      </w:r>
      <w:proofErr w:type="spellEnd"/>
      <w:r w:rsidRPr="000F7A75">
        <w:rPr>
          <w:i/>
          <w:lang w:val="en-US"/>
        </w:rPr>
        <w:t xml:space="preserve"> </w:t>
      </w:r>
      <w:r w:rsidRPr="000F7A75">
        <w:rPr>
          <w:i/>
        </w:rPr>
        <w:t xml:space="preserve">από τους </w:t>
      </w:r>
      <w:proofErr w:type="spellStart"/>
      <w:r w:rsidRPr="000F7A75">
        <w:rPr>
          <w:i/>
        </w:rPr>
        <w:t>παρόχους</w:t>
      </w:r>
      <w:proofErr w:type="spellEnd"/>
      <w:r w:rsidRPr="000F7A75">
        <w:rPr>
          <w:i/>
        </w:rPr>
        <w:t xml:space="preserve"> </w:t>
      </w:r>
      <w:r w:rsidR="00A04E3A" w:rsidRPr="000F7A75">
        <w:rPr>
          <w:i/>
        </w:rPr>
        <w:t>Πρωτοβάθμιας Φ</w:t>
      </w:r>
      <w:r w:rsidRPr="000F7A75">
        <w:rPr>
          <w:i/>
        </w:rPr>
        <w:t>ροντίδας Υγείας, οδηγ</w:t>
      </w:r>
      <w:r w:rsidR="00B87874" w:rsidRPr="000F7A75">
        <w:rPr>
          <w:i/>
        </w:rPr>
        <w:t>ούν</w:t>
      </w:r>
      <w:r w:rsidRPr="000F7A75">
        <w:rPr>
          <w:i/>
        </w:rPr>
        <w:t xml:space="preserve"> τον </w:t>
      </w:r>
      <w:r w:rsidR="00B87874" w:rsidRPr="000F7A75">
        <w:rPr>
          <w:i/>
        </w:rPr>
        <w:t>ΠΙΣ</w:t>
      </w:r>
      <w:r w:rsidRPr="000F7A75">
        <w:rPr>
          <w:i/>
        </w:rPr>
        <w:t xml:space="preserve"> σε νέα προσφυγή στην Δικαιοσύνη κατά του πλαφόν και τους </w:t>
      </w:r>
      <w:proofErr w:type="spellStart"/>
      <w:r w:rsidRPr="000F7A75">
        <w:rPr>
          <w:i/>
        </w:rPr>
        <w:t>παρόχους</w:t>
      </w:r>
      <w:proofErr w:type="spellEnd"/>
      <w:r w:rsidRPr="000F7A75">
        <w:rPr>
          <w:i/>
        </w:rPr>
        <w:t xml:space="preserve"> </w:t>
      </w:r>
      <w:r w:rsidR="00A04E3A" w:rsidRPr="000F7A75">
        <w:rPr>
          <w:i/>
        </w:rPr>
        <w:t>Π</w:t>
      </w:r>
      <w:r w:rsidRPr="000F7A75">
        <w:rPr>
          <w:i/>
        </w:rPr>
        <w:t xml:space="preserve">ρωτοβάθμιας </w:t>
      </w:r>
      <w:r w:rsidR="00A04E3A" w:rsidRPr="000F7A75">
        <w:rPr>
          <w:i/>
        </w:rPr>
        <w:t>Φ</w:t>
      </w:r>
      <w:r w:rsidRPr="000F7A75">
        <w:rPr>
          <w:i/>
        </w:rPr>
        <w:t xml:space="preserve">ροντίδας </w:t>
      </w:r>
      <w:r w:rsidR="00A04E3A" w:rsidRPr="000F7A75">
        <w:rPr>
          <w:i/>
        </w:rPr>
        <w:t>Υ</w:t>
      </w:r>
      <w:r w:rsidRPr="000F7A75">
        <w:rPr>
          <w:i/>
        </w:rPr>
        <w:t xml:space="preserve">γείας σε επίσχεση </w:t>
      </w:r>
      <w:r w:rsidR="00771593">
        <w:rPr>
          <w:i/>
        </w:rPr>
        <w:t>παροχής υπηρεσιών</w:t>
      </w:r>
      <w:r w:rsidRPr="000F7A75">
        <w:rPr>
          <w:i/>
        </w:rPr>
        <w:t xml:space="preserve"> από την Δευτέρα 12 </w:t>
      </w:r>
      <w:proofErr w:type="spellStart"/>
      <w:r w:rsidRPr="000F7A75">
        <w:rPr>
          <w:i/>
        </w:rPr>
        <w:t>Μαϊου</w:t>
      </w:r>
      <w:proofErr w:type="spellEnd"/>
      <w:r w:rsidRPr="000F7A75">
        <w:rPr>
          <w:i/>
        </w:rPr>
        <w:t>.</w:t>
      </w:r>
      <w:r w:rsidR="00A04E3A" w:rsidRPr="000F7A75">
        <w:rPr>
          <w:i/>
        </w:rPr>
        <w:t xml:space="preserve"> </w:t>
      </w:r>
      <w:r w:rsidRPr="000F7A75">
        <w:rPr>
          <w:i/>
        </w:rPr>
        <w:t>Η προσπάθειά μας στοχεύει μόνον στην υπεράσπιση της απρόσκοπτης πρόσβασης των ασφαλισμένων και των ασθενών στην ιατρική και την φαρμακευτική περίθαλψη, γεγονός το οποίο δεν επιτρέπει στον Υπουργό Υγείας να επαναλαμβάνει τους γνωστούς σε όλους μας εκβια</w:t>
      </w:r>
      <w:r w:rsidR="00FE54A7" w:rsidRPr="000F7A75">
        <w:rPr>
          <w:i/>
        </w:rPr>
        <w:t>σμούς κατά του ιατρικού σώματος</w:t>
      </w:r>
      <w:r w:rsidR="00FE54A7">
        <w:t xml:space="preserve">» - </w:t>
      </w:r>
      <w:r w:rsidR="00FE54A7" w:rsidRPr="00177731">
        <w:t xml:space="preserve">τοποθέτηση η οποία </w:t>
      </w:r>
      <w:r w:rsidR="00035C43" w:rsidRPr="00177731">
        <w:t xml:space="preserve">βρίσκει σύμφωνους </w:t>
      </w:r>
      <w:r w:rsidR="008F2627" w:rsidRPr="00177731">
        <w:t>όλους τους Φορείς</w:t>
      </w:r>
      <w:r w:rsidR="00035C43" w:rsidRPr="00177731">
        <w:t>.</w:t>
      </w:r>
    </w:p>
    <w:p w:rsidR="00752E96" w:rsidRPr="009D22C0" w:rsidRDefault="00035C43" w:rsidP="00DD7709">
      <w:pPr>
        <w:jc w:val="both"/>
        <w:rPr>
          <w:lang w:val="en-US"/>
        </w:rPr>
      </w:pPr>
      <w:r>
        <w:t>Ο</w:t>
      </w:r>
      <w:r w:rsidR="00BF5660">
        <w:t xml:space="preserve"> κ. </w:t>
      </w:r>
      <w:r w:rsidR="00BF5660" w:rsidRPr="00BF5660">
        <w:rPr>
          <w:b/>
        </w:rPr>
        <w:t xml:space="preserve">Γ. </w:t>
      </w:r>
      <w:proofErr w:type="spellStart"/>
      <w:r w:rsidR="00BF5660" w:rsidRPr="00BF5660">
        <w:rPr>
          <w:b/>
        </w:rPr>
        <w:t>Βουγιούκας</w:t>
      </w:r>
      <w:proofErr w:type="spellEnd"/>
      <w:r w:rsidR="00752E96" w:rsidRPr="00141A2D">
        <w:t xml:space="preserve"> δήλωσ</w:t>
      </w:r>
      <w:r w:rsidR="00BF5660">
        <w:t>ε</w:t>
      </w:r>
      <w:r w:rsidR="000F7A75">
        <w:t xml:space="preserve"> σχετικά</w:t>
      </w:r>
      <w:r w:rsidR="00467383" w:rsidRPr="00141A2D">
        <w:t>:</w:t>
      </w:r>
      <w:r w:rsidR="00752E96" w:rsidRPr="00141A2D">
        <w:t xml:space="preserve"> </w:t>
      </w:r>
      <w:r w:rsidR="00BF5660">
        <w:t>«</w:t>
      </w:r>
      <w:r w:rsidR="009B050E" w:rsidRPr="000F7A75">
        <w:rPr>
          <w:i/>
        </w:rPr>
        <w:t xml:space="preserve">Απαιτείται ενίσχυση του προϋπολογισμού </w:t>
      </w:r>
      <w:r w:rsidR="00BF5660" w:rsidRPr="000F7A75">
        <w:rPr>
          <w:i/>
        </w:rPr>
        <w:t xml:space="preserve">2014 </w:t>
      </w:r>
      <w:r w:rsidR="009B050E" w:rsidRPr="000F7A75">
        <w:rPr>
          <w:i/>
        </w:rPr>
        <w:t>του ΕΟΠΥΥ στον κωδικό των εργαστηριακών εξετάσεων, τουλάχιστον κατά 160 εκ</w:t>
      </w:r>
      <w:r w:rsidR="00BF5660" w:rsidRPr="000F7A75">
        <w:rPr>
          <w:i/>
        </w:rPr>
        <w:t>.</w:t>
      </w:r>
      <w:r w:rsidR="009B050E" w:rsidRPr="000F7A75">
        <w:rPr>
          <w:i/>
        </w:rPr>
        <w:t xml:space="preserve"> ευρώ, εξαιτίας της απεργίας των πρώην εργαστηρίων του ΕΟΠΥΥ – νυν ΠΕΔΥ. Επίσης, χρειάζεται </w:t>
      </w:r>
      <w:r w:rsidR="009B050E" w:rsidRPr="000F7A75">
        <w:rPr>
          <w:i/>
        </w:rPr>
        <w:lastRenderedPageBreak/>
        <w:t xml:space="preserve">υπογραφή νέας σύμβασης με τον Οργανισμό με </w:t>
      </w:r>
      <w:r w:rsidR="00BF5660" w:rsidRPr="000F7A75">
        <w:rPr>
          <w:i/>
        </w:rPr>
        <w:t xml:space="preserve">τη </w:t>
      </w:r>
      <w:r w:rsidR="009B050E" w:rsidRPr="000F7A75">
        <w:rPr>
          <w:i/>
        </w:rPr>
        <w:t xml:space="preserve">διασφάλιση ότι δεν θα επιβληθεί </w:t>
      </w:r>
      <w:r w:rsidR="009B050E" w:rsidRPr="000F7A75">
        <w:rPr>
          <w:i/>
          <w:lang w:val="en-US"/>
        </w:rPr>
        <w:t>rebate</w:t>
      </w:r>
      <w:r w:rsidR="009B050E" w:rsidRPr="000F7A75">
        <w:rPr>
          <w:i/>
        </w:rPr>
        <w:t xml:space="preserve"> και </w:t>
      </w:r>
      <w:proofErr w:type="spellStart"/>
      <w:r w:rsidR="009B050E" w:rsidRPr="000F7A75">
        <w:rPr>
          <w:i/>
          <w:lang w:val="en-US"/>
        </w:rPr>
        <w:t>clawback</w:t>
      </w:r>
      <w:proofErr w:type="spellEnd"/>
      <w:r w:rsidR="009B050E" w:rsidRPr="000F7A75">
        <w:rPr>
          <w:i/>
        </w:rPr>
        <w:t xml:space="preserve"> και με άμεση εφαρμογή οδηγιών συνταγογράφησης για την αποφυγή </w:t>
      </w:r>
      <w:proofErr w:type="spellStart"/>
      <w:r w:rsidR="009B050E" w:rsidRPr="000F7A75">
        <w:rPr>
          <w:i/>
        </w:rPr>
        <w:t>προκλητής</w:t>
      </w:r>
      <w:proofErr w:type="spellEnd"/>
      <w:r w:rsidR="009B050E" w:rsidRPr="000F7A75">
        <w:rPr>
          <w:i/>
        </w:rPr>
        <w:t xml:space="preserve"> ζήτησης. </w:t>
      </w:r>
      <w:r w:rsidR="00BF5660" w:rsidRPr="000F7A75">
        <w:rPr>
          <w:i/>
        </w:rPr>
        <w:t xml:space="preserve">Τέλος, απαιτείται η άμεση εξόφληση των οφειλομένων για την αναγκαία ρευστότητα των διαγνωστικών κέντρων. Με </w:t>
      </w:r>
      <w:proofErr w:type="spellStart"/>
      <w:r w:rsidR="00BF5660" w:rsidRPr="000F7A75">
        <w:rPr>
          <w:i/>
        </w:rPr>
        <w:t>δυό</w:t>
      </w:r>
      <w:proofErr w:type="spellEnd"/>
      <w:r w:rsidR="009B050E" w:rsidRPr="000F7A75">
        <w:rPr>
          <w:i/>
        </w:rPr>
        <w:t xml:space="preserve"> λόγια</w:t>
      </w:r>
      <w:r w:rsidR="009B050E" w:rsidRPr="009D22C0">
        <w:rPr>
          <w:i/>
        </w:rPr>
        <w:t>, ζητάμε ξεκάθαρους όρους συνεργασίας</w:t>
      </w:r>
      <w:r w:rsidR="00BF5660" w:rsidRPr="009D22C0">
        <w:t>».</w:t>
      </w:r>
    </w:p>
    <w:p w:rsidR="00752E96" w:rsidRPr="006F73C1" w:rsidRDefault="00BF5660" w:rsidP="00C37C32">
      <w:pPr>
        <w:jc w:val="both"/>
      </w:pPr>
      <w:r w:rsidRPr="00BF5660">
        <w:t xml:space="preserve">Ο κ. </w:t>
      </w:r>
      <w:r w:rsidRPr="00BF5660">
        <w:rPr>
          <w:b/>
        </w:rPr>
        <w:t xml:space="preserve">Φ. </w:t>
      </w:r>
      <w:proofErr w:type="spellStart"/>
      <w:r w:rsidRPr="00BF5660">
        <w:rPr>
          <w:b/>
        </w:rPr>
        <w:t>Πατσουράκος</w:t>
      </w:r>
      <w:proofErr w:type="spellEnd"/>
      <w:r w:rsidRPr="00BF5660">
        <w:t xml:space="preserve"> </w:t>
      </w:r>
      <w:r w:rsidR="00035C43">
        <w:t>στην τοποθέτησή του ανέφερε</w:t>
      </w:r>
      <w:r w:rsidRPr="00BF5660">
        <w:t>:</w:t>
      </w:r>
      <w:r w:rsidR="00621468">
        <w:t xml:space="preserve"> </w:t>
      </w:r>
      <w:r>
        <w:t>«</w:t>
      </w:r>
      <w:r w:rsidR="00621468" w:rsidRPr="00035C43">
        <w:rPr>
          <w:i/>
        </w:rPr>
        <w:t>Δεν είναι δυνατόν οι ιατροί να υποστούν τις ίδιες περικοπέ</w:t>
      </w:r>
      <w:r w:rsidR="00B26EBB" w:rsidRPr="00035C43">
        <w:rPr>
          <w:i/>
        </w:rPr>
        <w:t>ς που υπέστησαν το 2013 με το ν</w:t>
      </w:r>
      <w:r w:rsidR="00621468" w:rsidRPr="00035C43">
        <w:rPr>
          <w:i/>
        </w:rPr>
        <w:t xml:space="preserve">όμο του </w:t>
      </w:r>
      <w:proofErr w:type="spellStart"/>
      <w:r w:rsidR="003A26B3">
        <w:rPr>
          <w:i/>
          <w:lang w:val="en-US"/>
        </w:rPr>
        <w:t>clawback</w:t>
      </w:r>
      <w:proofErr w:type="spellEnd"/>
      <w:r w:rsidR="003A26B3">
        <w:rPr>
          <w:i/>
        </w:rPr>
        <w:t xml:space="preserve"> και με τον οποίο </w:t>
      </w:r>
      <w:proofErr w:type="spellStart"/>
      <w:r w:rsidR="003A26B3">
        <w:rPr>
          <w:i/>
        </w:rPr>
        <w:t>υποχρεώθησ</w:t>
      </w:r>
      <w:r w:rsidR="00621468" w:rsidRPr="00035C43">
        <w:rPr>
          <w:i/>
        </w:rPr>
        <w:t>αν</w:t>
      </w:r>
      <w:proofErr w:type="spellEnd"/>
      <w:r w:rsidR="00621468" w:rsidRPr="00035C43">
        <w:rPr>
          <w:i/>
        </w:rPr>
        <w:t xml:space="preserve"> να επιστρέψουν 40</w:t>
      </w:r>
      <w:r w:rsidR="003A26B3">
        <w:rPr>
          <w:i/>
        </w:rPr>
        <w:t xml:space="preserve"> </w:t>
      </w:r>
      <w:r w:rsidR="000F7A75">
        <w:rPr>
          <w:i/>
        </w:rPr>
        <w:t>-</w:t>
      </w:r>
      <w:r w:rsidR="003A26B3">
        <w:rPr>
          <w:i/>
        </w:rPr>
        <w:t xml:space="preserve"> </w:t>
      </w:r>
      <w:r w:rsidR="00621468" w:rsidRPr="00035C43">
        <w:rPr>
          <w:i/>
        </w:rPr>
        <w:t xml:space="preserve">50% του κύκλου εργασιών τους για ιατρικές πράξεις που είχαν εκτελέσει. Ενώ ο κος Υπουργός είχε παραδεχθεί πως αυτό το μέτρο είναι καταστροφικό και δεν θα </w:t>
      </w:r>
      <w:proofErr w:type="spellStart"/>
      <w:r w:rsidR="00621468" w:rsidRPr="00035C43">
        <w:rPr>
          <w:i/>
        </w:rPr>
        <w:t>ξαναεφαρμοστεί</w:t>
      </w:r>
      <w:proofErr w:type="spellEnd"/>
      <w:r w:rsidR="00B43936" w:rsidRPr="00035C43">
        <w:rPr>
          <w:i/>
        </w:rPr>
        <w:t>,</w:t>
      </w:r>
      <w:r w:rsidR="00621468" w:rsidRPr="00035C43">
        <w:rPr>
          <w:i/>
        </w:rPr>
        <w:t xml:space="preserve"> δυστυχώς ο θεσμός του </w:t>
      </w:r>
      <w:proofErr w:type="spellStart"/>
      <w:r w:rsidR="003A26B3">
        <w:rPr>
          <w:i/>
          <w:lang w:val="en-US"/>
        </w:rPr>
        <w:t>clawback</w:t>
      </w:r>
      <w:proofErr w:type="spellEnd"/>
      <w:r w:rsidR="003A26B3">
        <w:rPr>
          <w:i/>
          <w:lang w:val="en-US"/>
        </w:rPr>
        <w:t xml:space="preserve"> </w:t>
      </w:r>
      <w:r w:rsidR="003A26B3">
        <w:rPr>
          <w:i/>
        </w:rPr>
        <w:t xml:space="preserve">παραμένει. </w:t>
      </w:r>
      <w:r w:rsidR="006E1B1F">
        <w:rPr>
          <w:i/>
        </w:rPr>
        <w:t>Για εμάς αυτό</w:t>
      </w:r>
      <w:r w:rsidR="00621468" w:rsidRPr="00035C43">
        <w:rPr>
          <w:i/>
        </w:rPr>
        <w:t xml:space="preserve"> σημαίνει κλείσιμο όλων των εργαστηρίων και </w:t>
      </w:r>
      <w:r w:rsidR="00B43936" w:rsidRPr="00035C43">
        <w:rPr>
          <w:i/>
        </w:rPr>
        <w:t xml:space="preserve">των ιατρείων των </w:t>
      </w:r>
      <w:proofErr w:type="spellStart"/>
      <w:r w:rsidR="00621468" w:rsidRPr="00035C43">
        <w:rPr>
          <w:i/>
        </w:rPr>
        <w:t>κλινικο</w:t>
      </w:r>
      <w:proofErr w:type="spellEnd"/>
      <w:r w:rsidR="003A26B3">
        <w:rPr>
          <w:i/>
        </w:rPr>
        <w:t xml:space="preserve"> </w:t>
      </w:r>
      <w:r w:rsidR="00621468" w:rsidRPr="00035C43">
        <w:rPr>
          <w:i/>
        </w:rPr>
        <w:t>-εργαστηριακών ιατρών. Παράλληλα οι ιατροί θα φορολογηθούν για τα εισοδήματα 2013 που θα επιστρέψουν παρ</w:t>
      </w:r>
      <w:r w:rsidR="003A26B3">
        <w:rPr>
          <w:i/>
        </w:rPr>
        <w:t>ά</w:t>
      </w:r>
      <w:r w:rsidR="00621468" w:rsidRPr="00035C43">
        <w:rPr>
          <w:i/>
        </w:rPr>
        <w:t xml:space="preserve"> τη διυπουργική δέσμευση (</w:t>
      </w:r>
      <w:proofErr w:type="spellStart"/>
      <w:r w:rsidR="003A26B3">
        <w:rPr>
          <w:i/>
        </w:rPr>
        <w:t>κ.κ</w:t>
      </w:r>
      <w:proofErr w:type="spellEnd"/>
      <w:r w:rsidR="003A26B3">
        <w:rPr>
          <w:i/>
        </w:rPr>
        <w:t xml:space="preserve">. Υπουργοί </w:t>
      </w:r>
      <w:r w:rsidR="00621468" w:rsidRPr="00035C43">
        <w:rPr>
          <w:i/>
        </w:rPr>
        <w:t>Υγείας &amp; Οικονομικών) πως τούτο δεν θα ισχύσει. Μέχρις στιγμής δεν έχει γίνει καμία ενέργεια για την τήρηση αυτής της υπόσχεσης</w:t>
      </w:r>
      <w:r w:rsidR="00B43936" w:rsidRPr="00035C43">
        <w:rPr>
          <w:i/>
        </w:rPr>
        <w:t>.</w:t>
      </w:r>
      <w:r w:rsidR="006F73C1" w:rsidRPr="00035C43">
        <w:rPr>
          <w:i/>
        </w:rPr>
        <w:t xml:space="preserve"> </w:t>
      </w:r>
      <w:r w:rsidR="000F7A75">
        <w:rPr>
          <w:i/>
        </w:rPr>
        <w:t>Εύλογη απαίτησή μας</w:t>
      </w:r>
      <w:r w:rsidR="000C1160" w:rsidRPr="00035C43">
        <w:rPr>
          <w:i/>
        </w:rPr>
        <w:t xml:space="preserve"> είναι</w:t>
      </w:r>
      <w:r w:rsidR="003A26B3">
        <w:rPr>
          <w:i/>
        </w:rPr>
        <w:t>,</w:t>
      </w:r>
      <w:r w:rsidR="000C1160" w:rsidRPr="00035C43">
        <w:rPr>
          <w:i/>
        </w:rPr>
        <w:t xml:space="preserve"> κάθε παραπεμπτικό που αναγράφεται από ιατρό και εκτελείται από οποιοδήποτε εργαστήριο και είναι εντός του κλειστού </w:t>
      </w:r>
      <w:r w:rsidR="00DA2263">
        <w:rPr>
          <w:i/>
        </w:rPr>
        <w:t>προϋπολογισμού</w:t>
      </w:r>
      <w:r w:rsidR="000C1160" w:rsidRPr="00035C43">
        <w:rPr>
          <w:i/>
        </w:rPr>
        <w:t xml:space="preserve"> του ΕΟΠΥΥ</w:t>
      </w:r>
      <w:r w:rsidR="003A26B3">
        <w:rPr>
          <w:i/>
        </w:rPr>
        <w:t>,</w:t>
      </w:r>
      <w:r w:rsidR="000C1160" w:rsidRPr="00035C43">
        <w:rPr>
          <w:i/>
        </w:rPr>
        <w:t xml:space="preserve"> να πληρώνεται. Περαιτέρω, η </w:t>
      </w:r>
      <w:r w:rsidR="006F73C1" w:rsidRPr="00035C43">
        <w:rPr>
          <w:i/>
        </w:rPr>
        <w:t xml:space="preserve">Ομοσπονδία των </w:t>
      </w:r>
      <w:proofErr w:type="spellStart"/>
      <w:r w:rsidR="006F73C1" w:rsidRPr="00035C43">
        <w:rPr>
          <w:i/>
        </w:rPr>
        <w:t>κλινικο</w:t>
      </w:r>
      <w:proofErr w:type="spellEnd"/>
      <w:r w:rsidR="003A26B3">
        <w:rPr>
          <w:i/>
        </w:rPr>
        <w:t xml:space="preserve"> </w:t>
      </w:r>
      <w:r w:rsidR="000C1160" w:rsidRPr="00035C43">
        <w:rPr>
          <w:i/>
        </w:rPr>
        <w:t>-</w:t>
      </w:r>
      <w:r w:rsidR="003A26B3">
        <w:rPr>
          <w:i/>
        </w:rPr>
        <w:t xml:space="preserve"> </w:t>
      </w:r>
      <w:r w:rsidR="006F73C1" w:rsidRPr="00035C43">
        <w:rPr>
          <w:i/>
        </w:rPr>
        <w:t xml:space="preserve">εργαστηριακών ιατρών είναι υπέρ των συλλογικών συμβάσεων δια μέσου των Ιατρικών Συλλόγων </w:t>
      </w:r>
      <w:r w:rsidR="00C43BAF">
        <w:rPr>
          <w:i/>
        </w:rPr>
        <w:t xml:space="preserve">υπό την Αιγίδα του </w:t>
      </w:r>
      <w:r w:rsidR="006F73C1" w:rsidRPr="00035C43">
        <w:rPr>
          <w:i/>
        </w:rPr>
        <w:t>ΠΙΣ</w:t>
      </w:r>
      <w:r w:rsidR="000F7A75">
        <w:rPr>
          <w:i/>
        </w:rPr>
        <w:t>,</w:t>
      </w:r>
      <w:r w:rsidR="006F73C1" w:rsidRPr="00035C43">
        <w:rPr>
          <w:i/>
        </w:rPr>
        <w:t xml:space="preserve"> για όποιον ιατρό το επιθυμεί</w:t>
      </w:r>
      <w:r w:rsidR="00035C43">
        <w:t>».</w:t>
      </w:r>
    </w:p>
    <w:p w:rsidR="005A70CA" w:rsidRPr="009D22C0" w:rsidRDefault="00096B82" w:rsidP="00096B82">
      <w:pPr>
        <w:spacing w:after="0"/>
        <w:jc w:val="both"/>
        <w:rPr>
          <w:b/>
        </w:rPr>
      </w:pPr>
      <w:r w:rsidRPr="009D22C0">
        <w:rPr>
          <w:b/>
        </w:rPr>
        <w:t>Οι εκπρόσωποι των Ιδιωτικών Φορέων Πρωτοβάθμιας Φροντίδα</w:t>
      </w:r>
      <w:r w:rsidR="00307213">
        <w:rPr>
          <w:b/>
        </w:rPr>
        <w:t>ς</w:t>
      </w:r>
      <w:r w:rsidRPr="009D22C0">
        <w:rPr>
          <w:b/>
        </w:rPr>
        <w:t xml:space="preserve"> Υγείας ζητήσαμε και ζητούμε:</w:t>
      </w:r>
    </w:p>
    <w:p w:rsidR="001D4D0B" w:rsidRPr="009D22C0" w:rsidRDefault="001D4D0B" w:rsidP="00096B82">
      <w:pPr>
        <w:pStyle w:val="a3"/>
        <w:numPr>
          <w:ilvl w:val="0"/>
          <w:numId w:val="2"/>
        </w:numPr>
        <w:spacing w:after="0"/>
        <w:jc w:val="both"/>
        <w:rPr>
          <w:b/>
        </w:rPr>
      </w:pPr>
      <w:r w:rsidRPr="009D22C0">
        <w:rPr>
          <w:b/>
        </w:rPr>
        <w:t>Αύξηση του προϋπολογισμού του ΕΟΠΥΥ 2014 για τις Διαγνωστικές εξετάσεις στο επίπεδο του ΜΟ του ΟΟΣΑ (€570 εκ)</w:t>
      </w:r>
    </w:p>
    <w:p w:rsidR="001D4D0B" w:rsidRPr="009D22C0" w:rsidRDefault="001D4D0B" w:rsidP="00096B82">
      <w:pPr>
        <w:pStyle w:val="a3"/>
        <w:numPr>
          <w:ilvl w:val="0"/>
          <w:numId w:val="2"/>
        </w:numPr>
        <w:spacing w:after="0"/>
        <w:jc w:val="both"/>
        <w:rPr>
          <w:b/>
        </w:rPr>
      </w:pPr>
      <w:r w:rsidRPr="009D22C0">
        <w:rPr>
          <w:b/>
        </w:rPr>
        <w:t>Κάθε παραπε</w:t>
      </w:r>
      <w:r w:rsidR="00333103" w:rsidRPr="009D22C0">
        <w:rPr>
          <w:b/>
        </w:rPr>
        <w:t xml:space="preserve">μπτικό το οποίο θα εκτελείται να </w:t>
      </w:r>
      <w:r w:rsidRPr="009D22C0">
        <w:rPr>
          <w:b/>
        </w:rPr>
        <w:t xml:space="preserve">αμείβεται με το ισχύον σήμερα κρατικό </w:t>
      </w:r>
      <w:r w:rsidRPr="00F87928">
        <w:rPr>
          <w:b/>
        </w:rPr>
        <w:t>τιμολόγιο</w:t>
      </w:r>
      <w:r w:rsidR="00333103" w:rsidRPr="00F87928">
        <w:rPr>
          <w:b/>
        </w:rPr>
        <w:t xml:space="preserve"> και κ</w:t>
      </w:r>
      <w:r w:rsidRPr="00F87928">
        <w:rPr>
          <w:b/>
        </w:rPr>
        <w:t>άθε εξέταση που δεν καλύπτεται από τον προϋπολογισμό, θα εκτελείται μόνο στις Δημόσιες Δομές.</w:t>
      </w:r>
    </w:p>
    <w:p w:rsidR="001D4D0B" w:rsidRPr="009D22C0" w:rsidRDefault="00333103" w:rsidP="00DD7709">
      <w:pPr>
        <w:pStyle w:val="a3"/>
        <w:numPr>
          <w:ilvl w:val="0"/>
          <w:numId w:val="2"/>
        </w:numPr>
        <w:jc w:val="both"/>
        <w:rPr>
          <w:b/>
        </w:rPr>
      </w:pPr>
      <w:r w:rsidRPr="009D22C0">
        <w:rPr>
          <w:b/>
        </w:rPr>
        <w:t>Εφαρμογή</w:t>
      </w:r>
      <w:r w:rsidR="00CA664E" w:rsidRPr="009D22C0">
        <w:rPr>
          <w:b/>
        </w:rPr>
        <w:t xml:space="preserve"> </w:t>
      </w:r>
      <w:r w:rsidR="001D4D0B" w:rsidRPr="009D22C0">
        <w:rPr>
          <w:b/>
        </w:rPr>
        <w:t>Κατευθυντήρ</w:t>
      </w:r>
      <w:r w:rsidRPr="009D22C0">
        <w:rPr>
          <w:b/>
        </w:rPr>
        <w:t>ιων</w:t>
      </w:r>
      <w:r w:rsidR="001D4D0B" w:rsidRPr="009D22C0">
        <w:rPr>
          <w:b/>
        </w:rPr>
        <w:t xml:space="preserve"> Οδηγ</w:t>
      </w:r>
      <w:r w:rsidR="00CA664E" w:rsidRPr="009D22C0">
        <w:rPr>
          <w:b/>
        </w:rPr>
        <w:t>ιών</w:t>
      </w:r>
      <w:r w:rsidR="001D4D0B" w:rsidRPr="009D22C0">
        <w:rPr>
          <w:b/>
        </w:rPr>
        <w:t xml:space="preserve"> Συνταγογράφησης</w:t>
      </w:r>
      <w:r w:rsidRPr="009D22C0">
        <w:rPr>
          <w:b/>
        </w:rPr>
        <w:t>,</w:t>
      </w:r>
      <w:r w:rsidR="001D4D0B" w:rsidRPr="009D22C0">
        <w:rPr>
          <w:b/>
        </w:rPr>
        <w:t xml:space="preserve"> μέσω Διαγνωστικών Πρωτοκόλλων και ηλεκτρονική παρακολούθηση για την αποφυγή </w:t>
      </w:r>
      <w:proofErr w:type="spellStart"/>
      <w:r w:rsidR="001D4D0B" w:rsidRPr="009D22C0">
        <w:rPr>
          <w:b/>
        </w:rPr>
        <w:t>προκλητής</w:t>
      </w:r>
      <w:proofErr w:type="spellEnd"/>
      <w:r w:rsidR="001D4D0B" w:rsidRPr="009D22C0">
        <w:rPr>
          <w:b/>
        </w:rPr>
        <w:t xml:space="preserve"> ζήτησης.</w:t>
      </w:r>
    </w:p>
    <w:p w:rsidR="001D4D0B" w:rsidRPr="009D22C0" w:rsidRDefault="001D4D0B" w:rsidP="00DD7709">
      <w:pPr>
        <w:pStyle w:val="a3"/>
        <w:numPr>
          <w:ilvl w:val="0"/>
          <w:numId w:val="2"/>
        </w:numPr>
        <w:jc w:val="both"/>
        <w:rPr>
          <w:b/>
        </w:rPr>
      </w:pPr>
      <w:r w:rsidRPr="009D22C0">
        <w:rPr>
          <w:b/>
        </w:rPr>
        <w:t xml:space="preserve">Άμεση εξόφληση </w:t>
      </w:r>
      <w:r w:rsidR="00333103" w:rsidRPr="009D22C0">
        <w:rPr>
          <w:b/>
        </w:rPr>
        <w:t xml:space="preserve">των </w:t>
      </w:r>
      <w:r w:rsidRPr="009D22C0">
        <w:rPr>
          <w:b/>
        </w:rPr>
        <w:t>οφειλομένων.</w:t>
      </w:r>
    </w:p>
    <w:p w:rsidR="001D4D0B" w:rsidRDefault="001D4D0B" w:rsidP="00DD7709">
      <w:pPr>
        <w:jc w:val="both"/>
      </w:pPr>
      <w:r w:rsidRPr="009D22C0">
        <w:rPr>
          <w:b/>
        </w:rPr>
        <w:t xml:space="preserve">Οι ασφαλισμένοι του ΕΟΠΥΥ </w:t>
      </w:r>
      <w:r w:rsidR="00F12F90" w:rsidRPr="009D22C0">
        <w:rPr>
          <w:b/>
        </w:rPr>
        <w:t>θα πρέπει να απαιτήσουν από την Πολιτεία</w:t>
      </w:r>
      <w:r w:rsidR="00F12F90">
        <w:t>, οι δαπάνες υγείας για τις διαγνωστικές του</w:t>
      </w:r>
      <w:r w:rsidR="00333103">
        <w:t>ς</w:t>
      </w:r>
      <w:r w:rsidR="00F12F90">
        <w:t xml:space="preserve"> εξετάσ</w:t>
      </w:r>
      <w:r w:rsidR="00333103">
        <w:t xml:space="preserve">εις να ανταποκρίνονται στις ανάγκες τους για </w:t>
      </w:r>
      <w:r w:rsidR="00F12F90">
        <w:t>ασφαλή  περίθαλψη.</w:t>
      </w:r>
    </w:p>
    <w:p w:rsidR="00F12F90" w:rsidRDefault="00F12F90" w:rsidP="00DD7709">
      <w:pPr>
        <w:jc w:val="both"/>
      </w:pPr>
      <w:r>
        <w:t xml:space="preserve">Ο Πανελλήνιος Ιατρικός Σύλλογος και όλοι οι </w:t>
      </w:r>
      <w:r w:rsidR="006E1B1F">
        <w:t>Φ</w:t>
      </w:r>
      <w:r>
        <w:t xml:space="preserve">ορείς </w:t>
      </w:r>
      <w:r w:rsidRPr="009D22C0">
        <w:rPr>
          <w:b/>
        </w:rPr>
        <w:t xml:space="preserve">κατανοούμε τα προβλήματα που ενδεχομένως θα δημιουργηθούν, πιστεύουμε </w:t>
      </w:r>
      <w:r w:rsidR="00333103" w:rsidRPr="009D22C0">
        <w:rPr>
          <w:b/>
        </w:rPr>
        <w:t xml:space="preserve">όμως </w:t>
      </w:r>
      <w:r w:rsidRPr="009D22C0">
        <w:rPr>
          <w:b/>
        </w:rPr>
        <w:t>ότι με τη συμπαράταξη όλων των πολιτών θα διεκδικήσουμε εκείνη τη περίθαλψη που τους αξίζει</w:t>
      </w:r>
      <w:r>
        <w:t>, δεν τους  περιθωριοποιεί και δεν τους  εξαθλιώνει.</w:t>
      </w:r>
    </w:p>
    <w:p w:rsidR="00EA77DF" w:rsidRDefault="00F12F90" w:rsidP="00DD7709">
      <w:pPr>
        <w:jc w:val="both"/>
      </w:pPr>
      <w:r w:rsidRPr="009D22C0">
        <w:rPr>
          <w:b/>
        </w:rPr>
        <w:t>Καλούμε την Πολιτεία να ενεργήσει</w:t>
      </w:r>
      <w:r>
        <w:t xml:space="preserve"> </w:t>
      </w:r>
      <w:r w:rsidRPr="00333103">
        <w:rPr>
          <w:b/>
        </w:rPr>
        <w:t>άμεσα</w:t>
      </w:r>
      <w:r w:rsidR="00333103">
        <w:t>,</w:t>
      </w:r>
      <w:r>
        <w:t xml:space="preserve"> σε συνεργασία με τον Πανελλήνιο Ιατρικό Σύλλογο και όλους τους </w:t>
      </w:r>
      <w:r w:rsidR="006E1B1F">
        <w:t>Φ</w:t>
      </w:r>
      <w:r>
        <w:t>ορείς, προκειμένου να δοθούν οι λύσεις εκείνες που θα γίνουν αποδεκτές από την κοινωνία.</w:t>
      </w:r>
    </w:p>
    <w:p w:rsidR="00096B82" w:rsidRPr="00096B82" w:rsidRDefault="00096B82" w:rsidP="00096B82">
      <w:pPr>
        <w:jc w:val="center"/>
        <w:rPr>
          <w:b/>
        </w:rPr>
      </w:pPr>
      <w:r w:rsidRPr="00096B82">
        <w:rPr>
          <w:b/>
        </w:rPr>
        <w:t>-//-</w:t>
      </w:r>
    </w:p>
    <w:sectPr w:rsidR="00096B82" w:rsidRPr="00096B82" w:rsidSect="00096B82">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E5F00"/>
    <w:multiLevelType w:val="hybridMultilevel"/>
    <w:tmpl w:val="B0A08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5F61F85"/>
    <w:multiLevelType w:val="hybridMultilevel"/>
    <w:tmpl w:val="1636595A"/>
    <w:lvl w:ilvl="0" w:tplc="732E41D0">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EA77DF"/>
    <w:rsid w:val="00005F9D"/>
    <w:rsid w:val="000242F2"/>
    <w:rsid w:val="00035C43"/>
    <w:rsid w:val="00046586"/>
    <w:rsid w:val="00096B82"/>
    <w:rsid w:val="000C1160"/>
    <w:rsid w:val="000D69BD"/>
    <w:rsid w:val="000D7F5F"/>
    <w:rsid w:val="000F53D9"/>
    <w:rsid w:val="000F7A75"/>
    <w:rsid w:val="00117B8B"/>
    <w:rsid w:val="00120F90"/>
    <w:rsid w:val="00141A2D"/>
    <w:rsid w:val="00177731"/>
    <w:rsid w:val="00186886"/>
    <w:rsid w:val="001D4D0B"/>
    <w:rsid w:val="0029233C"/>
    <w:rsid w:val="002B65BF"/>
    <w:rsid w:val="00307213"/>
    <w:rsid w:val="00333103"/>
    <w:rsid w:val="003814AF"/>
    <w:rsid w:val="003A26B3"/>
    <w:rsid w:val="003E14E9"/>
    <w:rsid w:val="003E4EB2"/>
    <w:rsid w:val="00467383"/>
    <w:rsid w:val="00467588"/>
    <w:rsid w:val="0047210F"/>
    <w:rsid w:val="005077EA"/>
    <w:rsid w:val="005A70CA"/>
    <w:rsid w:val="005C6A3A"/>
    <w:rsid w:val="00607CE8"/>
    <w:rsid w:val="00621468"/>
    <w:rsid w:val="00630A00"/>
    <w:rsid w:val="006E1B1F"/>
    <w:rsid w:val="006E5818"/>
    <w:rsid w:val="006F6929"/>
    <w:rsid w:val="006F73C1"/>
    <w:rsid w:val="00715A47"/>
    <w:rsid w:val="00752E96"/>
    <w:rsid w:val="00771593"/>
    <w:rsid w:val="007A2042"/>
    <w:rsid w:val="008F2627"/>
    <w:rsid w:val="00905DF0"/>
    <w:rsid w:val="00937F27"/>
    <w:rsid w:val="00974C67"/>
    <w:rsid w:val="009B050E"/>
    <w:rsid w:val="009D22C0"/>
    <w:rsid w:val="009F0F30"/>
    <w:rsid w:val="00A04E3A"/>
    <w:rsid w:val="00AA5BB5"/>
    <w:rsid w:val="00B26EBB"/>
    <w:rsid w:val="00B43936"/>
    <w:rsid w:val="00B87874"/>
    <w:rsid w:val="00BF5660"/>
    <w:rsid w:val="00C21097"/>
    <w:rsid w:val="00C37C32"/>
    <w:rsid w:val="00C43BAF"/>
    <w:rsid w:val="00CA664E"/>
    <w:rsid w:val="00CB2328"/>
    <w:rsid w:val="00CC3223"/>
    <w:rsid w:val="00CE244A"/>
    <w:rsid w:val="00DA2263"/>
    <w:rsid w:val="00DD7709"/>
    <w:rsid w:val="00E2348E"/>
    <w:rsid w:val="00E45E44"/>
    <w:rsid w:val="00EA77DF"/>
    <w:rsid w:val="00F12F90"/>
    <w:rsid w:val="00F55E0B"/>
    <w:rsid w:val="00F82D41"/>
    <w:rsid w:val="00F87928"/>
    <w:rsid w:val="00FD199E"/>
    <w:rsid w:val="00FE54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D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6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866</Words>
  <Characters>4678</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uservicky</dc:creator>
  <cp:lastModifiedBy>peggymou</cp:lastModifiedBy>
  <cp:revision>71</cp:revision>
  <cp:lastPrinted>2014-05-05T11:56:00Z</cp:lastPrinted>
  <dcterms:created xsi:type="dcterms:W3CDTF">2014-05-05T11:18:00Z</dcterms:created>
  <dcterms:modified xsi:type="dcterms:W3CDTF">2014-05-06T06:28:00Z</dcterms:modified>
</cp:coreProperties>
</file>